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59"/>
        <w:ind w:right="10800" w:left="-144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tbl>
      <w:tblPr>
        <w:tblInd w:w="70" w:type="dxa"/>
      </w:tblPr>
      <w:tblGrid>
        <w:gridCol w:w="7799"/>
        <w:gridCol w:w="1502"/>
      </w:tblGrid>
      <w:tr>
        <w:trPr>
          <w:trHeight w:val="4848" w:hRule="auto"/>
          <w:jc w:val="left"/>
        </w:trPr>
        <w:tc>
          <w:tcPr>
            <w:tcW w:w="7799" w:type="dxa"/>
            <w:tcBorders>
              <w:top w:val="single" w:color="000000" w:sz="0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19" w:line="240"/>
              <w:ind w:right="75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328"/>
              <w:ind w:right="4515" w:left="75" w:hanging="74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اهداف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کلی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آشنایی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با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تاریخ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زمین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  </w:t>
            </w:r>
          </w:p>
          <w:p>
            <w:pPr>
              <w:bidi w:val="true"/>
              <w:spacing w:before="0" w:after="70" w:line="240"/>
              <w:ind w:right="0" w:left="1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اهداف جزئی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آشنایی با تاریخ زمین از طریق بررسی فسیل ها  </w:t>
            </w:r>
          </w:p>
          <w:p>
            <w:pPr>
              <w:spacing w:before="0" w:after="9" w:line="240"/>
              <w:ind w:right="75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65" w:line="240"/>
              <w:ind w:right="0" w:left="1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اهداف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رفتاری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75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numPr>
                <w:ilvl w:val="0"/>
                <w:numId w:val="9"/>
              </w:numPr>
              <w:bidi w:val="true"/>
              <w:spacing w:before="0" w:after="52" w:line="240"/>
              <w:ind w:right="524" w:left="360" w:hanging="36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آموزان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پایه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پنجم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ابتدایی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بتوانند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یک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شبه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فسیل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را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با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گِِل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رس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بسازند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241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numPr>
                <w:ilvl w:val="0"/>
                <w:numId w:val="11"/>
              </w:numPr>
              <w:bidi w:val="true"/>
              <w:spacing w:before="0" w:after="0" w:line="305"/>
              <w:ind w:right="524" w:left="360" w:hanging="36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آموزان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پایه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پنجم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ابتدایی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بتوانند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مراحل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تشکیل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فسیل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را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با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رسم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تصویر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،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بنویسند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.  </w:t>
            </w:r>
          </w:p>
          <w:p>
            <w:pPr>
              <w:spacing w:before="0" w:after="0" w:line="240"/>
              <w:ind w:right="795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8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502" w:type="dxa"/>
            <w:tcBorders>
              <w:top w:val="single" w:color="000000" w:sz="0"/>
              <w:left w:val="single" w:color="000000" w:sz="12"/>
              <w:bottom w:val="single" w:color="ffffff" w:sz="2"/>
              <w:right w:val="single" w:color="000000" w:sz="12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bidi w:val="true"/>
              <w:spacing w:before="0" w:after="90" w:line="240"/>
              <w:ind w:right="136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تعیین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401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اهداف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  <w:tr>
        <w:trPr>
          <w:trHeight w:val="5569" w:hRule="auto"/>
          <w:jc w:val="left"/>
        </w:trPr>
        <w:tc>
          <w:tcPr>
            <w:tcW w:w="7799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8" w:line="240"/>
              <w:ind w:right="75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63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تشخیص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آغازین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</w:p>
          <w:p>
            <w:pPr>
              <w:spacing w:before="0" w:after="0" w:line="240"/>
              <w:ind w:right="75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numPr>
                <w:ilvl w:val="0"/>
                <w:numId w:val="21"/>
              </w:numPr>
              <w:bidi w:val="true"/>
              <w:spacing w:before="0" w:after="54" w:line="240"/>
              <w:ind w:right="0" w:left="721" w:hanging="361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فرایند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رسوبگذاری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را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توضیح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دهید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</w:p>
          <w:p>
            <w:pPr>
              <w:spacing w:before="0" w:after="0" w:line="240"/>
              <w:ind w:right="435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numPr>
                <w:ilvl w:val="0"/>
                <w:numId w:val="23"/>
              </w:numPr>
              <w:bidi w:val="true"/>
              <w:spacing w:before="0" w:after="52" w:line="240"/>
              <w:ind w:right="0" w:left="721" w:hanging="361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چگونه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سنگ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های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رسوبی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تشکیل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می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شوند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؟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795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12" w:line="240"/>
              <w:ind w:right="795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71" w:line="240"/>
              <w:ind w:right="0" w:left="1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پیش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آزمون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</w:p>
          <w:p>
            <w:pPr>
              <w:spacing w:before="0" w:after="0" w:line="240"/>
              <w:ind w:right="75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numPr>
                <w:ilvl w:val="0"/>
                <w:numId w:val="28"/>
              </w:numPr>
              <w:bidi w:val="true"/>
              <w:spacing w:before="0" w:after="58" w:line="240"/>
              <w:ind w:right="0" w:left="721" w:hanging="361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فسیل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چیست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؟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795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numPr>
                <w:ilvl w:val="0"/>
                <w:numId w:val="30"/>
              </w:numPr>
              <w:bidi w:val="true"/>
              <w:spacing w:before="0" w:after="54" w:line="240"/>
              <w:ind w:right="0" w:left="721" w:hanging="361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مراحل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تشکیل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فسیل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را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توضیح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دهید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؟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</w:p>
          <w:p>
            <w:pPr>
              <w:spacing w:before="0" w:after="0" w:line="240"/>
              <w:ind w:right="795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numPr>
                <w:ilvl w:val="0"/>
                <w:numId w:val="32"/>
              </w:numPr>
              <w:bidi w:val="true"/>
              <w:spacing w:before="0" w:after="0" w:line="240"/>
              <w:ind w:right="0" w:left="721" w:hanging="361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کاربرد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های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فسیل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را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ذکر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کنید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.  </w:t>
            </w:r>
          </w:p>
        </w:tc>
        <w:tc>
          <w:tcPr>
            <w:tcW w:w="1502" w:type="dxa"/>
            <w:tcBorders>
              <w:top w:val="single" w:color="ffffff" w:sz="2"/>
              <w:left w:val="single" w:color="000000" w:sz="12"/>
              <w:bottom w:val="single" w:color="ffffff" w:sz="2"/>
              <w:right w:val="single" w:color="000000" w:sz="12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bidi w:val="true"/>
              <w:spacing w:before="0" w:after="88" w:line="240"/>
              <w:ind w:right="136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تعیین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85" w:line="240"/>
              <w:ind w:right="136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ارزشیابی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50" w:line="240"/>
              <w:ind w:right="238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تشخیصی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1075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1075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107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  <w:tr>
        <w:trPr>
          <w:trHeight w:val="1099" w:hRule="auto"/>
          <w:jc w:val="left"/>
        </w:trPr>
        <w:tc>
          <w:tcPr>
            <w:tcW w:w="7799" w:type="dxa"/>
            <w:tcBorders>
              <w:top w:val="single" w:color="000000" w:sz="12"/>
              <w:left w:val="single" w:color="000000" w:sz="12"/>
              <w:bottom w:val="single" w:color="000000" w:sz="0"/>
              <w:right w:val="single" w:color="000000" w:sz="12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0" w:line="240"/>
              <w:ind w:right="75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75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کتاب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علوم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پایه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پنجم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ابتدایی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از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صفحه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52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تا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43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502" w:type="dxa"/>
            <w:tcBorders>
              <w:top w:val="single" w:color="ffffff" w:sz="2"/>
              <w:left w:val="single" w:color="000000" w:sz="12"/>
              <w:bottom w:val="single" w:color="000000" w:sz="0"/>
              <w:right w:val="single" w:color="000000" w:sz="12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6" w:line="240"/>
              <w:ind w:right="80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57" w:line="240"/>
              <w:ind w:right="158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تعیین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محتوا </w:t>
            </w:r>
          </w:p>
          <w:p>
            <w:pPr>
              <w:spacing w:before="0" w:after="0" w:line="240"/>
              <w:ind w:right="8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</w:tbl>
    <w:p>
      <w:pPr>
        <w:spacing w:before="0" w:after="0" w:line="259"/>
        <w:ind w:right="10800" w:left="-144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tbl>
      <w:tblPr>
        <w:tblInd w:w="70" w:type="dxa"/>
      </w:tblPr>
      <w:tblGrid>
        <w:gridCol w:w="7799"/>
        <w:gridCol w:w="1502"/>
      </w:tblGrid>
      <w:tr>
        <w:trPr>
          <w:trHeight w:val="360" w:hRule="auto"/>
          <w:jc w:val="left"/>
        </w:trPr>
        <w:tc>
          <w:tcPr>
            <w:tcW w:w="7799" w:type="dxa"/>
            <w:tcBorders>
              <w:top w:val="single" w:color="000000" w:sz="0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7" w:type="dxa"/>
              <w:right w:w="107" w:type="dxa"/>
            </w:tcMar>
            <w:vAlign w:val="top"/>
          </w:tcPr>
          <w:p>
            <w:pPr>
              <w:spacing w:before="0" w:after="0" w:line="240"/>
              <w:ind w:right="79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502" w:type="dxa"/>
            <w:tcBorders>
              <w:top w:val="single" w:color="000000" w:sz="0"/>
              <w:left w:val="single" w:color="000000" w:sz="12"/>
              <w:bottom w:val="single" w:color="ffffff" w:sz="2"/>
              <w:right w:val="single" w:color="000000" w:sz="12"/>
            </w:tcBorders>
            <w:shd w:color="000000" w:fill="ffffff" w:val="clear"/>
            <w:tcMar>
              <w:left w:w="107" w:type="dxa"/>
              <w:right w:w="10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921" w:hRule="auto"/>
          <w:jc w:val="left"/>
        </w:trPr>
        <w:tc>
          <w:tcPr>
            <w:tcW w:w="7799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7" w:type="dxa"/>
              <w:right w:w="107" w:type="dxa"/>
            </w:tcMar>
            <w:vAlign w:val="top"/>
          </w:tcPr>
          <w:p>
            <w:pPr>
              <w:spacing w:before="0" w:after="0" w:line="240"/>
              <w:ind w:right="77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305"/>
              <w:ind w:right="442" w:left="2" w:hanging="2"/>
              <w:jc w:val="both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نایلون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یِا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روزنامه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،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گِِل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مجسمه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سازی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،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لیوانِ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محتوی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آب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،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قاشق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،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فضایی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جهت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قرار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دادن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گِل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</w:p>
          <w:p>
            <w:pPr>
              <w:spacing w:before="0" w:after="0" w:line="240"/>
              <w:ind w:right="77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0" w:left="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فسیل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</w:p>
        </w:tc>
        <w:tc>
          <w:tcPr>
            <w:tcW w:w="1502" w:type="dxa"/>
            <w:tcBorders>
              <w:top w:val="single" w:color="ffffff" w:sz="2"/>
              <w:left w:val="single" w:color="000000" w:sz="12"/>
              <w:bottom w:val="single" w:color="ffffff" w:sz="2"/>
              <w:right w:val="single" w:color="000000" w:sz="12"/>
            </w:tcBorders>
            <w:shd w:color="000000" w:fill="ffffff" w:val="clear"/>
            <w:tcMar>
              <w:left w:w="107" w:type="dxa"/>
              <w:right w:w="107" w:type="dxa"/>
            </w:tcMar>
            <w:vAlign w:val="top"/>
          </w:tcPr>
          <w:p>
            <w:pPr>
              <w:spacing w:before="0" w:after="7" w:line="240"/>
              <w:ind w:right="77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323"/>
              <w:ind w:right="281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رسانه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های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آموزشی </w:t>
            </w:r>
          </w:p>
          <w:p>
            <w:pPr>
              <w:spacing w:before="0" w:after="0" w:line="240"/>
              <w:ind w:right="82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  <w:tr>
        <w:trPr>
          <w:trHeight w:val="9251" w:hRule="auto"/>
          <w:jc w:val="left"/>
        </w:trPr>
        <w:tc>
          <w:tcPr>
            <w:tcW w:w="7799" w:type="dxa"/>
            <w:tcBorders>
              <w:top w:val="single" w:color="000000" w:sz="12"/>
              <w:left w:val="single" w:color="000000" w:sz="12"/>
              <w:bottom w:val="single" w:color="000000" w:sz="0"/>
              <w:right w:val="single" w:color="000000" w:sz="12"/>
            </w:tcBorders>
            <w:shd w:color="000000" w:fill="ffffff" w:val="clear"/>
            <w:tcMar>
              <w:left w:w="107" w:type="dxa"/>
              <w:right w:w="107" w:type="dxa"/>
            </w:tcMar>
            <w:vAlign w:val="top"/>
          </w:tcPr>
          <w:p>
            <w:pPr>
              <w:spacing w:before="0" w:after="0" w:line="240"/>
              <w:ind w:right="77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149" w:line="240"/>
              <w:ind w:right="77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255" w:line="240"/>
              <w:ind w:right="0" w:left="2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کاوشگری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از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نوع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هدایت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شده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149" w:line="240"/>
              <w:ind w:right="77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272" w:line="240"/>
              <w:ind w:right="185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آموزان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را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گروهبندی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می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کنیم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و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هر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گروه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،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روی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میز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محل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کارِ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خود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را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با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نایلون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یا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276" w:line="240"/>
              <w:ind w:right="394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روزنامه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بپوشانند تا کثیف نشود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هر گروه ، فسیل مربوط به خود را بسازند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همه ی </w:t>
            </w:r>
          </w:p>
          <w:p>
            <w:pPr>
              <w:bidi w:val="true"/>
              <w:spacing w:before="0" w:after="273" w:line="240"/>
              <w:ind w:right="583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اعضای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گروه باید گِِل مجسمه سازی ، لیوان پر آب ، قاشق و بشقاب داشته باشند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.  </w:t>
            </w:r>
          </w:p>
          <w:p>
            <w:pPr>
              <w:bidi w:val="true"/>
              <w:spacing w:before="0" w:after="0" w:line="451"/>
              <w:ind w:right="185" w:left="0" w:firstLine="2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گروه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ها به این صورت عمل کنند ؛ ابتدا قاشق را آماده کرده و گِِل را روی آن بگذارند و با قاشق ، سطح گِِل را صاف ویکدست کنند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سپس هر گروه به هر شکلی که انتخاب کرده ، شروع به قالب زدن کنند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مثلاً گروهی دستِ خود را روی گِِل بفشارد ، گروهی </w:t>
            </w:r>
          </w:p>
          <w:p>
            <w:pPr>
              <w:bidi w:val="true"/>
              <w:spacing w:before="0" w:after="277" w:line="240"/>
              <w:ind w:right="0" w:left="3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دیگر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صدف ، گروهی ستاره دریایی پلاستیکی و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. ...  </w:t>
            </w:r>
          </w:p>
          <w:p>
            <w:pPr>
              <w:bidi w:val="true"/>
              <w:spacing w:before="0" w:after="0" w:line="468"/>
              <w:ind w:right="77" w:left="0" w:firstLine="2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البته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لازم به ذکر است که ابتدا باید قالب خود را با آب خیس کنند و بعد به گِِل بفشارند 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274" w:line="240"/>
              <w:ind w:right="91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بعد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از قالب زدن ، به آرامی قالب را از روی گِلِ بردارند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درآخِرِ کار ،نمونه به دست آمده </w:t>
            </w:r>
          </w:p>
          <w:p>
            <w:pPr>
              <w:bidi w:val="true"/>
              <w:spacing w:before="0" w:after="0" w:line="240"/>
              <w:ind w:right="77" w:left="1" w:hanging="1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را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در حیاط ، در ردیف هایی قرار دهند تا خشک شود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پیشنهاد می شود این فعالیت در یک روز آفتابی و در ساعت اولِ کلاس انجام شود تا دانش آموز ،نتیجه فعالیتِ خود را در </w:t>
            </w:r>
          </w:p>
        </w:tc>
        <w:tc>
          <w:tcPr>
            <w:tcW w:w="1502" w:type="dxa"/>
            <w:tcBorders>
              <w:top w:val="single" w:color="ffffff" w:sz="2"/>
              <w:left w:val="single" w:color="000000" w:sz="12"/>
              <w:bottom w:val="single" w:color="000000" w:sz="0"/>
              <w:right w:val="single" w:color="000000" w:sz="12"/>
            </w:tcBorders>
            <w:shd w:color="000000" w:fill="ffffff" w:val="clear"/>
            <w:tcMar>
              <w:left w:w="107" w:type="dxa"/>
              <w:right w:w="107" w:type="dxa"/>
            </w:tcMar>
            <w:vAlign w:val="top"/>
          </w:tcPr>
          <w:p>
            <w:pPr>
              <w:spacing w:before="0" w:after="11" w:line="240"/>
              <w:ind w:right="82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511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شیوه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ها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</w:p>
        </w:tc>
      </w:tr>
    </w:tbl>
    <w:p>
      <w:pPr>
        <w:spacing w:before="0" w:after="0" w:line="259"/>
        <w:ind w:right="10800" w:left="-144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tbl>
      <w:tblPr>
        <w:tblInd w:w="70" w:type="dxa"/>
      </w:tblPr>
      <w:tblGrid>
        <w:gridCol w:w="7799"/>
        <w:gridCol w:w="1502"/>
      </w:tblGrid>
      <w:tr>
        <w:trPr>
          <w:trHeight w:val="10739" w:hRule="auto"/>
          <w:jc w:val="left"/>
        </w:trPr>
        <w:tc>
          <w:tcPr>
            <w:tcW w:w="7799" w:type="dxa"/>
            <w:tcBorders>
              <w:top w:val="single" w:color="000000" w:sz="0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85" w:type="dxa"/>
              <w:right w:w="85" w:type="dxa"/>
            </w:tcMar>
            <w:vAlign w:val="top"/>
          </w:tcPr>
          <w:p>
            <w:pPr>
              <w:bidi w:val="true"/>
              <w:spacing w:before="0" w:after="272" w:line="240"/>
              <w:ind w:right="0" w:left="1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زنگِ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آخر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مشاهده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کنند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</w:p>
          <w:p>
            <w:pPr>
              <w:bidi w:val="true"/>
              <w:spacing w:before="0" w:after="4" w:line="448"/>
              <w:ind w:right="566" w:left="0" w:firstLine="1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هر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عضوِ گروه باید جدولی مانند نمونه رسم کنند و شروع به نوشتن ویژگی ها کنند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سپس نتایج را با اعضای دیگر گروه در میان بگذارند و به یک جمع بندی برسند </w:t>
            </w:r>
          </w:p>
          <w:p>
            <w:pPr>
              <w:bidi w:val="true"/>
              <w:spacing w:before="0" w:after="256" w:line="240"/>
              <w:ind w:right="0" w:left="3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وبصورت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گزارش گروهی ارائه دهند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.  </w:t>
            </w:r>
          </w:p>
          <w:p>
            <w:pPr>
              <w:spacing w:before="0" w:after="134" w:line="240"/>
              <w:ind w:right="77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134" w:line="240"/>
              <w:ind w:right="77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136" w:line="240"/>
              <w:ind w:right="77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164" w:line="240"/>
              <w:ind w:right="77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2" w:after="271" w:line="240"/>
              <w:ind w:right="158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برای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ایجاد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انگیزه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در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آموزان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می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توانید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نمایشگاهی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از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فسیل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های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ساخته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شده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ی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258" w:line="240"/>
              <w:ind w:right="233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آن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ها در حیاط مدرسه برگزار کنید و در مورد کاربرد فسیل ها با آن ها صحبت کنید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.  </w:t>
            </w:r>
          </w:p>
          <w:p>
            <w:pPr>
              <w:spacing w:before="0" w:after="0" w:line="240"/>
              <w:ind w:right="77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77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82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502" w:type="dxa"/>
            <w:tcBorders>
              <w:top w:val="single" w:color="000000" w:sz="0"/>
              <w:left w:val="single" w:color="000000" w:sz="12"/>
              <w:bottom w:val="single" w:color="ffffff" w:sz="2"/>
              <w:right w:val="single" w:color="000000" w:sz="12"/>
            </w:tcBorders>
            <w:shd w:color="000000" w:fill="ffffff" w:val="clear"/>
            <w:tcMar>
              <w:left w:w="85" w:type="dxa"/>
              <w:right w:w="8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78" w:hRule="auto"/>
          <w:jc w:val="left"/>
        </w:trPr>
        <w:tc>
          <w:tcPr>
            <w:tcW w:w="7799" w:type="dxa"/>
            <w:tcBorders>
              <w:top w:val="single" w:color="000000" w:sz="12"/>
              <w:left w:val="single" w:color="000000" w:sz="12"/>
              <w:bottom w:val="single" w:color="000000" w:sz="0"/>
              <w:right w:val="single" w:color="000000" w:sz="12"/>
            </w:tcBorders>
            <w:shd w:color="000000" w:fill="ffffff" w:val="clear"/>
            <w:tcMar>
              <w:left w:w="85" w:type="dxa"/>
              <w:right w:w="85" w:type="dxa"/>
            </w:tcMar>
            <w:vAlign w:val="top"/>
          </w:tcPr>
          <w:p>
            <w:pPr>
              <w:spacing w:before="0" w:after="0" w:line="240"/>
              <w:ind w:right="77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چه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8"/>
                <w:shd w:fill="auto" w:val="clear"/>
              </w:rPr>
              <w:t xml:space="preserve">استفاده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8"/>
                <w:shd w:fill="auto" w:val="clear"/>
              </w:rPr>
              <w:t xml:space="preserve">ای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8"/>
                <w:shd w:fill="auto" w:val="clear"/>
              </w:rPr>
              <w:t xml:space="preserve">از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8"/>
                <w:shd w:fill="auto" w:val="clear"/>
              </w:rPr>
              <w:t xml:space="preserve">فسیل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8"/>
                <w:shd w:fill="auto" w:val="clear"/>
              </w:rPr>
              <w:t xml:space="preserve">می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8"/>
                <w:shd w:fill="auto" w:val="clear"/>
              </w:rPr>
              <w:t xml:space="preserve">شود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8"/>
                <w:shd w:fill="auto" w:val="clear"/>
              </w:rPr>
              <w:t xml:space="preserve">؟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502" w:type="dxa"/>
            <w:tcBorders>
              <w:top w:val="single" w:color="ffffff" w:sz="2"/>
              <w:left w:val="single" w:color="000000" w:sz="12"/>
              <w:bottom w:val="single" w:color="000000" w:sz="0"/>
              <w:right w:val="single" w:color="000000" w:sz="12"/>
            </w:tcBorders>
            <w:shd w:color="000000" w:fill="ffffff" w:val="clear"/>
            <w:tcMar>
              <w:left w:w="85" w:type="dxa"/>
              <w:right w:w="85" w:type="dxa"/>
            </w:tcMar>
            <w:vAlign w:val="top"/>
          </w:tcPr>
          <w:p>
            <w:pPr>
              <w:spacing w:before="0" w:after="5" w:line="240"/>
              <w:ind w:right="0" w:left="528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122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ارزشیابی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</w:tbl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tbl>
      <w:tblPr>
        <w:tblInd w:w="70" w:type="dxa"/>
      </w:tblPr>
      <w:tblGrid>
        <w:gridCol w:w="7799"/>
        <w:gridCol w:w="1502"/>
      </w:tblGrid>
      <w:tr>
        <w:trPr>
          <w:trHeight w:val="785" w:hRule="auto"/>
          <w:jc w:val="left"/>
        </w:trPr>
        <w:tc>
          <w:tcPr>
            <w:tcW w:w="7799" w:type="dxa"/>
            <w:tcBorders>
              <w:top w:val="single" w:color="000000" w:sz="0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72" w:type="dxa"/>
              <w:right w:w="172" w:type="dxa"/>
            </w:tcMar>
            <w:vAlign w:val="top"/>
          </w:tcPr>
          <w:p>
            <w:pPr>
              <w:spacing w:before="0" w:after="0" w:line="240"/>
              <w:ind w:right="77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5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فسیل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کدام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یک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بهتر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تشکیل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می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شود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مگس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یا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صدف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؟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502" w:type="dxa"/>
            <w:tcBorders>
              <w:top w:val="single" w:color="000000" w:sz="0"/>
              <w:left w:val="single" w:color="000000" w:sz="12"/>
              <w:bottom w:val="single" w:color="ffffff" w:sz="2"/>
              <w:right w:val="single" w:color="000000" w:sz="12"/>
            </w:tcBorders>
            <w:shd w:color="000000" w:fill="ffffff" w:val="clear"/>
            <w:tcMar>
              <w:left w:w="172" w:type="dxa"/>
              <w:right w:w="172" w:type="dxa"/>
            </w:tcMar>
            <w:vAlign w:val="top"/>
          </w:tcPr>
          <w:p>
            <w:pPr>
              <w:bidi w:val="true"/>
              <w:spacing w:before="0" w:after="54" w:line="240"/>
              <w:ind w:right="158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تکوینی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35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  <w:tr>
        <w:trPr>
          <w:trHeight w:val="1558" w:hRule="auto"/>
          <w:jc w:val="left"/>
        </w:trPr>
        <w:tc>
          <w:tcPr>
            <w:tcW w:w="7799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72" w:type="dxa"/>
              <w:right w:w="172" w:type="dxa"/>
            </w:tcMar>
            <w:vAlign w:val="top"/>
          </w:tcPr>
          <w:p>
            <w:pPr>
              <w:spacing w:before="0" w:after="0" w:line="240"/>
              <w:ind w:right="77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numPr>
                <w:ilvl w:val="0"/>
                <w:numId w:val="106"/>
              </w:numPr>
              <w:bidi w:val="true"/>
              <w:spacing w:before="0" w:after="53" w:line="240"/>
              <w:ind w:right="0" w:left="220" w:hanging="22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چرا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8"/>
                <w:shd w:fill="auto" w:val="clear"/>
              </w:rPr>
              <w:t xml:space="preserve">حشرات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8"/>
                <w:shd w:fill="auto" w:val="clear"/>
              </w:rPr>
              <w:t xml:space="preserve">،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8"/>
                <w:shd w:fill="auto" w:val="clear"/>
              </w:rPr>
              <w:t xml:space="preserve">جانوران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8"/>
                <w:shd w:fill="auto" w:val="clear"/>
              </w:rPr>
              <w:t xml:space="preserve">خوبی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8"/>
                <w:shd w:fill="auto" w:val="clear"/>
              </w:rPr>
              <w:t xml:space="preserve">برای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8"/>
                <w:shd w:fill="auto" w:val="clear"/>
              </w:rPr>
              <w:t xml:space="preserve">فسیل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8"/>
                <w:shd w:fill="auto" w:val="clear"/>
              </w:rPr>
              <w:t xml:space="preserve">شدن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8"/>
                <w:shd w:fill="auto" w:val="clear"/>
              </w:rPr>
              <w:t xml:space="preserve">نیستند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8"/>
                <w:shd w:fill="auto" w:val="clear"/>
              </w:rPr>
              <w:t xml:space="preserve">؟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77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numPr>
                <w:ilvl w:val="0"/>
                <w:numId w:val="108"/>
              </w:numPr>
              <w:bidi w:val="true"/>
              <w:spacing w:before="0" w:after="0" w:line="240"/>
              <w:ind w:right="0" w:left="220" w:hanging="22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5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در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چه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مناطقی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فسیل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بیشتر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یافت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می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شود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؟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502" w:type="dxa"/>
            <w:tcBorders>
              <w:top w:val="single" w:color="ffffff" w:sz="2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72" w:type="dxa"/>
              <w:right w:w="172" w:type="dxa"/>
            </w:tcMar>
            <w:vAlign w:val="top"/>
          </w:tcPr>
          <w:p>
            <w:pPr>
              <w:spacing w:before="0" w:after="5" w:line="240"/>
              <w:ind w:right="81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322"/>
              <w:ind w:right="302" w:left="0" w:firstLine="1"/>
              <w:jc w:val="both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ارزشیابی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پایانی  </w:t>
            </w:r>
          </w:p>
          <w:p>
            <w:pPr>
              <w:spacing w:before="0" w:after="0" w:line="240"/>
              <w:ind w:right="81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</w:tbl>
    <w:p>
      <w:pPr>
        <w:spacing w:before="0" w:after="9082" w:line="259"/>
        <w:ind w:right="0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num w:numId="9">
    <w:abstractNumId w:val="48"/>
  </w:num>
  <w:num w:numId="11">
    <w:abstractNumId w:val="42"/>
  </w:num>
  <w:num w:numId="21">
    <w:abstractNumId w:val="36"/>
  </w:num>
  <w:num w:numId="23">
    <w:abstractNumId w:val="30"/>
  </w:num>
  <w:num w:numId="28">
    <w:abstractNumId w:val="24"/>
  </w:num>
  <w:num w:numId="30">
    <w:abstractNumId w:val="18"/>
  </w:num>
  <w:num w:numId="32">
    <w:abstractNumId w:val="12"/>
  </w:num>
  <w:num w:numId="106">
    <w:abstractNumId w:val="6"/>
  </w:num>
  <w:num w:numId="108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