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42" w:line="259"/>
        <w:ind w:right="-17" w:left="11527" w:hanging="1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24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83" w:line="259"/>
        <w:ind w:right="77" w:left="0" w:firstLine="0"/>
        <w:jc w:val="righ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566"/>
        <w:gridCol w:w="1865"/>
        <w:gridCol w:w="1529"/>
        <w:gridCol w:w="341"/>
        <w:gridCol w:w="518"/>
        <w:gridCol w:w="2551"/>
        <w:gridCol w:w="1001"/>
        <w:gridCol w:w="2969"/>
        <w:gridCol w:w="1800"/>
        <w:gridCol w:w="1810"/>
      </w:tblGrid>
      <w:tr>
        <w:trPr>
          <w:trHeight w:val="578" w:hRule="auto"/>
          <w:jc w:val="left"/>
        </w:trPr>
        <w:tc>
          <w:tcPr>
            <w:tcW w:w="566" w:type="dxa"/>
            <w:tcBorders>
              <w:top w:val="single" w:color="000000" w:sz="11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3" w:type="dxa"/>
            <w:gridSpan w:val="4"/>
            <w:tcBorders>
              <w:top w:val="single" w:color="000000" w:sz="11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0" w:left="29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تاريخ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:/....../.....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551" w:type="dxa"/>
            <w:tcBorders>
              <w:top w:val="single" w:color="000000" w:sz="11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0" w:type="dxa"/>
            <w:gridSpan w:val="2"/>
            <w:tcBorders>
              <w:top w:val="single" w:color="000000" w:sz="11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0" w:type="dxa"/>
            <w:gridSpan w:val="2"/>
            <w:tcBorders>
              <w:top w:val="single" w:color="000000" w:sz="11"/>
              <w:left w:val="single" w:color="000000" w:sz="0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مدرسه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</w:t>
            </w:r>
          </w:p>
        </w:tc>
      </w:tr>
      <w:tr>
        <w:trPr>
          <w:trHeight w:val="843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34" w:line="240"/>
              <w:ind w:right="747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58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2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11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نام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لک لک    موضوع تدريس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آموزش  نشانه  ک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6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اول </w:t>
            </w:r>
          </w:p>
        </w:tc>
      </w:tr>
      <w:tr>
        <w:trPr>
          <w:trHeight w:val="564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نتيجه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80" w:left="387" w:hanging="38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ارزشيابي تشخيصي ونحوه آن </w:t>
            </w:r>
          </w:p>
        </w:tc>
        <w:tc>
          <w:tcPr>
            <w:tcW w:w="1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88" w:left="0" w:firstLine="11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پيش بيني رفتارورودي </w:t>
            </w:r>
          </w:p>
        </w:tc>
        <w:tc>
          <w:tcPr>
            <w:tcW w:w="8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26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حيطه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</w:t>
            </w:r>
          </w:p>
        </w:tc>
        <w:tc>
          <w:tcPr>
            <w:tcW w:w="35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11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هدفهاي رفتاري </w:t>
            </w:r>
          </w:p>
        </w:tc>
        <w:tc>
          <w:tcPr>
            <w:tcW w:w="2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11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هدفهاي جزئي 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رئوس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مطالب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تيترها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كلي تدريس </w:t>
            </w:r>
          </w:p>
        </w:tc>
      </w:tr>
      <w:tr>
        <w:trPr>
          <w:trHeight w:val="624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4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 -</w:t>
            </w:r>
          </w:p>
        </w:tc>
        <w:tc>
          <w:tcPr>
            <w:tcW w:w="1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center"/>
          </w:tcPr>
          <w:p>
            <w:pPr>
              <w:bidi w:val="true"/>
              <w:spacing w:before="0" w:after="0" w:line="240"/>
              <w:ind w:right="24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آزمون رفتارورودي </w:t>
            </w:r>
          </w:p>
        </w:tc>
        <w:tc>
          <w:tcPr>
            <w:tcW w:w="1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547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بتواند درس </w:t>
            </w:r>
          </w:p>
        </w:tc>
        <w:tc>
          <w:tcPr>
            <w:tcW w:w="8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35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شناختي </w:t>
            </w:r>
          </w:p>
          <w:p>
            <w:pPr>
              <w:spacing w:before="0" w:after="0" w:line="240"/>
              <w:ind w:right="0" w:left="55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5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21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پس از آشنايی با نشانه،تصاوير مورد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نظر را تشخيص بدهد و به حرف های معلم </w:t>
            </w:r>
          </w:p>
        </w:tc>
        <w:tc>
          <w:tcPr>
            <w:tcW w:w="2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1217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ازفراگيران انتظارميرود درپايان 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57" w:left="0" w:firstLine="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تقويت مهارت های گوش کردن 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41" w:left="0" w:firstLine="25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درپايان درس انتظارمي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رود دانش </w:t>
            </w:r>
          </w:p>
        </w:tc>
      </w:tr>
    </w:tbl>
    <w:p>
      <w:pPr>
        <w:spacing w:before="0" w:after="283" w:line="259"/>
        <w:ind w:right="77" w:left="0" w:firstLine="0"/>
        <w:jc w:val="righ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342" w:line="259"/>
        <w:ind w:right="-4" w:left="11542" w:hanging="1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795" w:left="-462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object w:dxaOrig="14607" w:dyaOrig="6538">
          <v:rect xmlns:o="urn:schemas-microsoft-com:office:office" xmlns:v="urn:schemas-microsoft-com:vml" id="rectole0000000000" style="width:730.350000pt;height:326.9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342" w:line="259"/>
        <w:ind w:right="-17" w:left="11527" w:hanging="1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FF0000"/>
            <w:spacing w:val="0"/>
            <w:position w:val="0"/>
            <w:sz w:val="24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77" w:left="0" w:firstLine="0"/>
        <w:jc w:val="righ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440"/>
        <w:gridCol w:w="1822"/>
        <w:gridCol w:w="1841"/>
        <w:gridCol w:w="1135"/>
        <w:gridCol w:w="708"/>
        <w:gridCol w:w="1560"/>
        <w:gridCol w:w="4537"/>
        <w:gridCol w:w="1702"/>
      </w:tblGrid>
      <w:tr>
        <w:trPr>
          <w:trHeight w:val="7657" w:hRule="auto"/>
          <w:jc w:val="left"/>
        </w:trPr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74"/>
              <w:ind w:right="173" w:left="20" w:hanging="2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آنها بکار رفته و در کتاب بنويسيم درس ک آمده سر</w:t>
            </w: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9" w:left="0" w:firstLine="1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مشق می دهد تا برای جلسه بعدی بنويسند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براي ارزشيابي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3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سوالاتی از دانش </w:t>
            </w:r>
          </w:p>
          <w:p>
            <w:pPr>
              <w:bidi w:val="true"/>
              <w:spacing w:before="0" w:after="191" w:line="276"/>
              <w:ind w:right="190" w:left="554" w:hanging="554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آموزان پرسيده می شود </w:t>
            </w:r>
          </w:p>
          <w:p>
            <w:pPr>
              <w:numPr>
                <w:ilvl w:val="0"/>
                <w:numId w:val="54"/>
              </w:numPr>
              <w:bidi w:val="true"/>
              <w:spacing w:before="0" w:after="18" w:line="463"/>
              <w:ind w:right="141" w:left="320" w:hanging="32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چند کلمه که نشانه ک دارند نام ببرند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 </w:t>
            </w:r>
          </w:p>
          <w:p>
            <w:pPr>
              <w:spacing w:before="0" w:after="0" w:line="240"/>
              <w:ind w:right="0" w:left="38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4F81BD"/>
                <w:spacing w:val="0"/>
                <w:position w:val="0"/>
                <w:sz w:val="96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6"/>
              </w:numPr>
              <w:bidi w:val="true"/>
              <w:spacing w:before="0" w:after="0" w:line="325"/>
              <w:ind w:right="141" w:left="320" w:hanging="32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نشانه ک را بنويسند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6"/>
              </w:numPr>
              <w:bidi w:val="true"/>
              <w:spacing w:before="0" w:after="0" w:line="275"/>
              <w:ind w:right="141" w:left="320" w:hanging="32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لک لک را روان خوانی کنند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0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252" w:left="0" w:firstLine="306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ارزشيابي تشخيصي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1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ايجادانگيزه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1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5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معرفي درس واهداف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9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 </w:t>
            </w:r>
          </w:p>
          <w:p>
            <w:pPr>
              <w:spacing w:before="0" w:after="0" w:line="240"/>
              <w:ind w:right="131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2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ارائه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1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3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 بندي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1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1" w:left="69" w:hanging="69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ارزشيابي پايان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1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5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دادن تكليف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دقيقه </w:t>
            </w:r>
          </w:p>
          <w:p>
            <w:pPr>
              <w:spacing w:before="0" w:after="0" w:line="240"/>
              <w:ind w:right="131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78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بخوانيم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6" w:line="240"/>
              <w:ind w:right="312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ابتدائي </w:t>
            </w:r>
          </w:p>
          <w:p>
            <w:pPr>
              <w:bidi w:val="true"/>
              <w:spacing w:before="0" w:after="256" w:line="240"/>
              <w:ind w:right="298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لپ تاپ </w:t>
            </w:r>
          </w:p>
          <w:p>
            <w:pPr>
              <w:bidi w:val="true"/>
              <w:spacing w:before="0" w:after="263" w:line="251"/>
              <w:ind w:right="168" w:left="33" w:hanging="33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فلش کارت کلماتی که نشانه ک دارند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6" w:line="240"/>
              <w:ind w:right="226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وايت برد </w:t>
            </w:r>
          </w:p>
          <w:p>
            <w:pPr>
              <w:bidi w:val="true"/>
              <w:spacing w:before="0" w:after="256" w:line="240"/>
              <w:ind w:right="346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ماژيك </w:t>
            </w:r>
          </w:p>
          <w:p>
            <w:pPr>
              <w:bidi w:val="true"/>
              <w:spacing w:before="0" w:after="254" w:line="240"/>
              <w:ind w:right="422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کلاه  </w:t>
            </w:r>
          </w:p>
          <w:p>
            <w:pPr>
              <w:bidi w:val="true"/>
              <w:spacing w:before="0" w:after="256" w:line="240"/>
              <w:ind w:right="228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باد کنک </w:t>
            </w:r>
          </w:p>
          <w:p>
            <w:pPr>
              <w:bidi w:val="true"/>
              <w:spacing w:before="0" w:after="254" w:line="240"/>
              <w:ind w:right="391" w:left="0" w:firstLine="0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کيک </w:t>
            </w:r>
          </w:p>
          <w:p>
            <w:pPr>
              <w:bidi w:val="true"/>
              <w:spacing w:before="0" w:after="0" w:line="240"/>
              <w:ind w:right="139" w:left="12" w:hanging="1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فلش  کارت کار گروهی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312"/>
              <w:ind w:right="276" w:left="249" w:hanging="249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 احوالپرسی  معلم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6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6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7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5"/>
              <w:ind w:right="360" w:left="131" w:hanging="131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پاسخ به سوالات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4"/>
              <w:ind w:right="418" w:left="0" w:firstLine="61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ارزشيابی  تشخيصی</w:t>
            </w:r>
          </w:p>
          <w:p>
            <w:pPr>
              <w:spacing w:before="0" w:after="19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4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7"/>
              <w:ind w:right="204" w:left="19" w:firstLine="48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توجه كردن وگوش دادن به  درس</w:t>
            </w:r>
          </w:p>
          <w:p>
            <w:pPr>
              <w:spacing w:before="0" w:after="16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6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9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5"/>
              <w:ind w:right="128" w:left="0" w:firstLine="244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فعاليت در کلاس وپاسخ به  پرسش های معلم</w:t>
            </w:r>
          </w:p>
          <w:p>
            <w:pPr>
              <w:spacing w:before="0" w:after="16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79"/>
              <w:ind w:right="178" w:left="0" w:firstLine="2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گذاشته و بادکنک و کيک در دست دارد اول بانام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خدا واحوالپرسي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وحضوروغياب ازدانش آموزان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ضمن توجه به حال وروحيه آنان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وپرسيدن دليل غيبت دانش آموزان و تاکيد بر خوردن صبحانه درس راشروع می کند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22" w:left="0" w:firstLine="2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به عنوان ارزشيابی تشخيصی چند سوال از درس قبلی می پرسد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و بعد با جلب توجه دانش آموزان به کلاه و کيک و بادکنک و نشانه جديد که در آنها به کار رفته را معرفی می کند و روی تابلو می نويسد و آهنگ اردک تک تک عمو پورنگ را پخش کرده وبه همه دانش آموزان کيک می دهد و دانش آموزان کيک می خورند و به کليپ اردک تک تک نگاه کرده و دست می زنند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سپس معلم داستان اکرم و اکبر که کبوتری زخمی پيدا می کنند و با کمک مادر به آن رسيدگی می کنند تا خوب شود را همراه با شعر و نقاشی کبوتر بيان می کند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240"/>
              <w:ind w:right="139" w:left="2" w:hanging="2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وبعدلوحه درس لک لک را به تابلو چسبانده و چند پرسش در مورد تصوير لوحه از دانش آموزان می پرسد و درس لک لک را دوبار روان خوانی می کند و به منظور </w:t>
            </w:r>
          </w:p>
          <w:p>
            <w:pPr>
              <w:bidi w:val="true"/>
              <w:spacing w:before="0" w:after="0" w:line="240"/>
              <w:ind w:right="216" w:left="0" w:firstLine="3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ارزشيابی تکوينی از دانش آموزان می خواهد نشانه جديد را بنويسند و روی درس را بخوانند و چند کلمه که نشانه ک دارد نام ببرند و يک فعاليت گروهی انجام دهند و در پايان جمع بندی می کند و سوالاتی به منظور ارزشيابی پايانی سوالاتی از دانش آموزان می پرسد و چند کلمه که نشانه ک  در آنها بکار رفته و در کتاب بنويسيم درس ک آمده سر مشق می دهد تا برای جلسه بعدی بنويسند و از دانش آموزان تشکر کرده و تدريس تمام می شود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06" w:left="0" w:firstLine="0"/>
              <w:jc w:val="right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6" w:left="0" w:firstLine="0"/>
              <w:jc w:val="right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9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2" w:line="273"/>
              <w:ind w:right="142" w:left="189" w:hanging="189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صورت گروهی و روی نيمکت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3"/>
              <w:ind w:right="139" w:left="76" w:hanging="76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بنشينند به طوری که انجام فعاليت </w:t>
            </w:r>
          </w:p>
          <w:p>
            <w:pPr>
              <w:bidi w:val="true"/>
              <w:spacing w:before="0" w:after="259" w:line="294"/>
              <w:ind w:right="129" w:left="196" w:hanging="196"/>
              <w:jc w:val="righ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 و مشاهده فيلم برايشان مقدور باشد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112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12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2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67" w:left="0" w:firstLine="0"/>
        <w:jc w:val="righ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4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http://www.asemankafinet.ir/" Id="docRId3" Type="http://schemas.openxmlformats.org/officeDocument/2006/relationships/hyperlink"/><Relationship Target="styles.xml" Id="docRId5" Type="http://schemas.openxmlformats.org/officeDocument/2006/relationships/styles"/><Relationship TargetMode="External" Target="http://www.asemankafinet.ir/" Id="docRId0" Type="http://schemas.openxmlformats.org/officeDocument/2006/relationships/hyperlink"/><Relationship Target="media/image0.wmf" Id="docRId2" Type="http://schemas.openxmlformats.org/officeDocument/2006/relationships/image"/><Relationship Target="numbering.xml" Id="docRId4" Type="http://schemas.openxmlformats.org/officeDocument/2006/relationships/numbering"/></Relationships>
</file>